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</w:t>
      </w:r>
      <w:r w:rsidR="00724FEF">
        <w:rPr>
          <w:rFonts w:ascii="Arial" w:hAnsi="Arial" w:cs="Arial"/>
          <w:b/>
          <w:sz w:val="20"/>
          <w:szCs w:val="20"/>
        </w:rPr>
        <w:t>3</w:t>
      </w:r>
      <w:bookmarkStart w:id="0" w:name="_GoBack"/>
      <w:bookmarkEnd w:id="0"/>
      <w:r w:rsidRPr="001671AB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со стоимостью»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BF1B2A" w:rsidRDefault="008F1F59" w:rsidP="00C20094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</w:t>
      </w:r>
      <w:r w:rsidRPr="00BF1B2A">
        <w:rPr>
          <w:rFonts w:ascii="Arial" w:hAnsi="Arial" w:cs="Arial"/>
          <w:sz w:val="20"/>
          <w:szCs w:val="20"/>
        </w:rPr>
        <w:t xml:space="preserve">ООО «Славнефть - Красноярскнефтегаз» с целью заключения договора на </w:t>
      </w:r>
      <w:r w:rsidR="00E368EC" w:rsidRPr="00066EB4">
        <w:rPr>
          <w:rFonts w:ascii="Arial" w:hAnsi="Arial" w:cs="Arial"/>
          <w:sz w:val="20"/>
          <w:szCs w:val="20"/>
        </w:rPr>
        <w:t xml:space="preserve">«Оказание сервисных услуг по техническому и технологическому сопровождению наклонно-направленного бурения на кустовой площадке № </w:t>
      </w:r>
      <w:r w:rsidR="00E368EC">
        <w:rPr>
          <w:rFonts w:ascii="Arial" w:hAnsi="Arial" w:cs="Arial"/>
          <w:sz w:val="20"/>
          <w:szCs w:val="20"/>
        </w:rPr>
        <w:t>5</w:t>
      </w:r>
      <w:r w:rsidR="00E368EC" w:rsidRPr="00066EB4">
        <w:rPr>
          <w:rFonts w:ascii="Arial" w:hAnsi="Arial" w:cs="Arial"/>
          <w:sz w:val="20"/>
          <w:szCs w:val="20"/>
        </w:rPr>
        <w:t xml:space="preserve"> Куюмбинского лицензионного участка»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E368EC" w:rsidRPr="001671AB" w:rsidTr="008F1F59">
        <w:trPr>
          <w:trHeight w:val="363"/>
        </w:trPr>
        <w:tc>
          <w:tcPr>
            <w:tcW w:w="4706" w:type="dxa"/>
          </w:tcPr>
          <w:p w:rsidR="00E368EC" w:rsidRPr="001671AB" w:rsidRDefault="00E368EC" w:rsidP="00E368EC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E368EC" w:rsidRPr="00066EB4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 xml:space="preserve">«Оказание сервисных услуг по техническому и технологическому сопровождению наклонно-направленного бурения на кустовой площадке №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Куюмбинского лицензионного участка»</w:t>
            </w:r>
          </w:p>
          <w:p w:rsidR="00E368EC" w:rsidRPr="00066EB4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68EC" w:rsidRPr="00066EB4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Лот № КНГ/1.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1671AB" w:rsidTr="008F1F59">
        <w:trPr>
          <w:trHeight w:val="32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1671AB" w:rsidTr="008F1F59">
        <w:trPr>
          <w:trHeight w:val="26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357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36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E368EC" w:rsidRPr="001671AB" w:rsidTr="008F1F59">
        <w:trPr>
          <w:trHeight w:val="136"/>
        </w:trPr>
        <w:tc>
          <w:tcPr>
            <w:tcW w:w="4706" w:type="dxa"/>
          </w:tcPr>
          <w:p w:rsidR="00E368EC" w:rsidRPr="001671AB" w:rsidRDefault="00E368EC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E368EC" w:rsidRPr="001671AB" w:rsidRDefault="00E368EC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E368EC" w:rsidRPr="001671AB" w:rsidTr="008F1F59">
        <w:trPr>
          <w:trHeight w:val="198"/>
        </w:trPr>
        <w:tc>
          <w:tcPr>
            <w:tcW w:w="4706" w:type="dxa"/>
          </w:tcPr>
          <w:p w:rsidR="00E368EC" w:rsidRPr="00903B39" w:rsidRDefault="00E368EC" w:rsidP="00E368EC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ЗАКАЗЧИК оплачивает оказанные УСЛУГИ в течение 90 (девяноста) календарных дней, но не ранее 60 (шестидесяти) календарных дней со дня предъявления ЗАКАЗЧИКУ: оригиналов счета-фактуры, выставленного на основании подписанного СТОРОНАМИ Акта о приемке оказанных услуг, и оформленного в соответствии с действующим налоговым законодательством; Акта о приемке оказанных услуг, подписанного обеими СТОРОНАМИ; подписанной шкалы оценки качества (подготавливаемой ИСПОЛНИТЕЛЕМ и утверждаемой ЗАКАЗЧИКОМ); при этом необходимым условием оплаты является соответствие данных оригинала счета-фактуры данным первичных документов, </w:t>
            </w:r>
            <w:r w:rsidRPr="00903B39">
              <w:rPr>
                <w:rFonts w:ascii="Arial" w:hAnsi="Arial" w:cs="Arial"/>
                <w:sz w:val="20"/>
                <w:szCs w:val="20"/>
              </w:rPr>
              <w:lastRenderedPageBreak/>
              <w:t>подтверждающих приемку УСЛУГ</w:t>
            </w:r>
          </w:p>
        </w:tc>
        <w:tc>
          <w:tcPr>
            <w:tcW w:w="5091" w:type="dxa"/>
          </w:tcPr>
          <w:p w:rsidR="00E368EC" w:rsidRPr="001671AB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lastRenderedPageBreak/>
              <w:t>Согласны / не согласны</w:t>
            </w:r>
          </w:p>
        </w:tc>
      </w:tr>
      <w:tr w:rsidR="00E368EC" w:rsidRPr="001671AB" w:rsidTr="008F1F59">
        <w:trPr>
          <w:trHeight w:val="198"/>
        </w:trPr>
        <w:tc>
          <w:tcPr>
            <w:tcW w:w="4706" w:type="dxa"/>
          </w:tcPr>
          <w:p w:rsidR="00E368EC" w:rsidRPr="00903B39" w:rsidRDefault="00E368EC" w:rsidP="00E368EC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Опцион +/- 50%</w:t>
            </w:r>
          </w:p>
        </w:tc>
        <w:tc>
          <w:tcPr>
            <w:tcW w:w="5091" w:type="dxa"/>
          </w:tcPr>
          <w:p w:rsidR="00E368EC" w:rsidRPr="001671AB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23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1671AB" w:rsidRDefault="008F1F59" w:rsidP="00C2009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до «01» </w:t>
      </w:r>
      <w:r w:rsidR="00E368EC">
        <w:rPr>
          <w:rFonts w:ascii="Arial" w:hAnsi="Arial" w:cs="Arial"/>
          <w:sz w:val="20"/>
          <w:szCs w:val="20"/>
        </w:rPr>
        <w:t>апреля</w:t>
      </w:r>
      <w:r w:rsidRPr="001671AB">
        <w:rPr>
          <w:rFonts w:ascii="Arial" w:hAnsi="Arial" w:cs="Arial"/>
          <w:sz w:val="20"/>
          <w:szCs w:val="20"/>
        </w:rPr>
        <w:t xml:space="preserve"> 2016 г.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Default="008F1F5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4B69" w:rsidRPr="001671AB" w:rsidRDefault="00A24B6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24FEF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9315CB"/>
    <w:rsid w:val="00A05A7D"/>
    <w:rsid w:val="00A24B69"/>
    <w:rsid w:val="00A84782"/>
    <w:rsid w:val="00A92986"/>
    <w:rsid w:val="00AB125F"/>
    <w:rsid w:val="00B15D04"/>
    <w:rsid w:val="00B22DB4"/>
    <w:rsid w:val="00B6347F"/>
    <w:rsid w:val="00B80FD9"/>
    <w:rsid w:val="00BF1B2A"/>
    <w:rsid w:val="00C20094"/>
    <w:rsid w:val="00CD1853"/>
    <w:rsid w:val="00D71EEC"/>
    <w:rsid w:val="00D75C6F"/>
    <w:rsid w:val="00D9438C"/>
    <w:rsid w:val="00DA0644"/>
    <w:rsid w:val="00DD5901"/>
    <w:rsid w:val="00E15DFB"/>
    <w:rsid w:val="00E368EC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50</cp:revision>
  <dcterms:created xsi:type="dcterms:W3CDTF">2014-07-22T05:45:00Z</dcterms:created>
  <dcterms:modified xsi:type="dcterms:W3CDTF">2015-11-30T07:37:00Z</dcterms:modified>
</cp:coreProperties>
</file>